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74BE" w:rsidRPr="00257E83" w:rsidRDefault="00C774B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en-CA"/>
        </w:rPr>
      </w:pPr>
    </w:p>
    <w:tbl>
      <w:tblPr>
        <w:tblStyle w:val="Grille"/>
        <w:tblW w:w="0" w:type="auto"/>
        <w:tblLook w:val="00BF"/>
      </w:tblPr>
      <w:tblGrid>
        <w:gridCol w:w="7479"/>
        <w:gridCol w:w="2635"/>
      </w:tblGrid>
      <w:tr w:rsidR="005E5997" w:rsidRPr="00A42224">
        <w:trPr>
          <w:trHeight w:val="1751"/>
        </w:trPr>
        <w:tc>
          <w:tcPr>
            <w:tcW w:w="7479" w:type="dxa"/>
          </w:tcPr>
          <w:p w:rsidR="005E5997" w:rsidRPr="00A42224" w:rsidRDefault="005E5997" w:rsidP="005E5997">
            <w:pPr>
              <w:pStyle w:val="normal0"/>
            </w:pPr>
            <w:r w:rsidRPr="00A42224">
              <w:t>Semaine du</w:t>
            </w:r>
            <w:r w:rsidR="00527397" w:rsidRPr="00A42224">
              <w:t xml:space="preserve"> </w:t>
            </w:r>
            <w:r w:rsidR="00257E83">
              <w:t xml:space="preserve">26 novembre au 2 décembre </w:t>
            </w:r>
          </w:p>
          <w:p w:rsidR="005E5997" w:rsidRPr="00A42224" w:rsidRDefault="005E5997" w:rsidP="005E5997">
            <w:pPr>
              <w:pStyle w:val="normal0"/>
            </w:pPr>
          </w:p>
          <w:p w:rsidR="005E5997" w:rsidRPr="00A42224" w:rsidRDefault="005E5997" w:rsidP="005E5997">
            <w:pPr>
              <w:pStyle w:val="normal0"/>
            </w:pPr>
            <w:r w:rsidRPr="00A42224">
              <w:rPr>
                <w:b/>
                <w:u w:val="single"/>
              </w:rPr>
              <w:t>Cette semaine à la Télévision Communautaire de la région des Appalaches :</w:t>
            </w:r>
          </w:p>
          <w:p w:rsidR="00FB2959" w:rsidRPr="00A42224" w:rsidRDefault="005E5997" w:rsidP="0091770A">
            <w:pPr>
              <w:pStyle w:val="normal0"/>
              <w:rPr>
                <w:b/>
                <w:u w:val="single"/>
              </w:rPr>
            </w:pPr>
            <w:r w:rsidRPr="00A42224">
              <w:t xml:space="preserve">Visionnez nos émissions via Nous TV (canal 9 – HD555),  </w:t>
            </w:r>
            <w:proofErr w:type="spellStart"/>
            <w:r w:rsidRPr="00A42224">
              <w:t>vidéotron</w:t>
            </w:r>
            <w:proofErr w:type="spellEnd"/>
            <w:r w:rsidRPr="00A42224">
              <w:t xml:space="preserve"> 609 ou directement sur notre site web</w:t>
            </w:r>
            <w:proofErr w:type="gramStart"/>
            <w:r w:rsidRPr="00A42224">
              <w:t xml:space="preserve">:  </w:t>
            </w:r>
            <w:proofErr w:type="gramEnd"/>
            <w:r w:rsidR="001725D1" w:rsidRPr="00A42224">
              <w:fldChar w:fldCharType="begin"/>
            </w:r>
            <w:r w:rsidR="00D90FEA" w:rsidRPr="00A42224">
              <w:instrText>HYPERLINK "http://www.tvcra.com" \h</w:instrText>
            </w:r>
            <w:r w:rsidR="001725D1" w:rsidRPr="00A42224">
              <w:fldChar w:fldCharType="separate"/>
            </w:r>
            <w:r w:rsidRPr="00A42224">
              <w:rPr>
                <w:color w:val="0000FF"/>
                <w:u w:val="single"/>
              </w:rPr>
              <w:t>www.tvcra.com</w:t>
            </w:r>
            <w:r w:rsidR="001725D1" w:rsidRPr="00A42224">
              <w:fldChar w:fldCharType="end"/>
            </w:r>
            <w:r w:rsidRPr="00A42224">
              <w:rPr>
                <w:b/>
                <w:u w:val="single"/>
              </w:rPr>
              <w:t xml:space="preserve"> </w:t>
            </w:r>
          </w:p>
          <w:p w:rsidR="005E5997" w:rsidRPr="00A42224" w:rsidRDefault="00FB2959" w:rsidP="0091770A">
            <w:pPr>
              <w:pStyle w:val="normal0"/>
              <w:rPr>
                <w:i/>
                <w:sz w:val="16"/>
              </w:rPr>
            </w:pPr>
            <w:r w:rsidRPr="00A42224">
              <w:rPr>
                <w:i/>
                <w:sz w:val="16"/>
              </w:rPr>
              <w:t>* La TVCRA tiens à remercier tous ses partenaires qui rendent possible la réalisation de sa mission.</w:t>
            </w:r>
          </w:p>
        </w:tc>
        <w:tc>
          <w:tcPr>
            <w:tcW w:w="2635" w:type="dxa"/>
          </w:tcPr>
          <w:p w:rsidR="005E5997" w:rsidRPr="00A42224" w:rsidRDefault="0091770A" w:rsidP="0091770A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A42224">
              <w:rPr>
                <w:noProof/>
                <w:color w:val="000000"/>
                <w:sz w:val="28"/>
                <w:szCs w:val="28"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78105</wp:posOffset>
                  </wp:positionV>
                  <wp:extent cx="1212215" cy="912495"/>
                  <wp:effectExtent l="25400" t="0" r="6985" b="0"/>
                  <wp:wrapSquare wrapText="bothSides"/>
                  <wp:docPr id="6" name="" descr="TvcrAéc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crAécra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997" w:rsidRPr="00A42224"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</w:p>
          <w:p w:rsidR="005E5997" w:rsidRPr="00A42224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r w:rsidRPr="00A42224">
              <w:rPr>
                <w:b/>
                <w:i/>
                <w:sz w:val="28"/>
                <w:szCs w:val="28"/>
              </w:rPr>
              <w:t>Le Touche-à-tout</w:t>
            </w:r>
          </w:p>
          <w:p w:rsidR="00257E83" w:rsidRPr="00257E83" w:rsidRDefault="005E5997" w:rsidP="00257E83">
            <w:pPr>
              <w:pStyle w:val="NormalWeb"/>
              <w:spacing w:beforeLines="0" w:afterLines="0"/>
            </w:pPr>
            <w:r w:rsidRPr="00A42224">
              <w:rPr>
                <w:rFonts w:ascii="Arial Narrow" w:hAnsi="Arial Narrow"/>
                <w:b/>
                <w:sz w:val="24"/>
              </w:rPr>
              <w:t xml:space="preserve">Pierre </w:t>
            </w:r>
            <w:proofErr w:type="spellStart"/>
            <w:r w:rsidRPr="00A42224">
              <w:rPr>
                <w:rFonts w:ascii="Arial Narrow" w:hAnsi="Arial Narrow"/>
                <w:b/>
                <w:sz w:val="24"/>
              </w:rPr>
              <w:t>Sévigny</w:t>
            </w:r>
            <w:proofErr w:type="spellEnd"/>
            <w:r w:rsidRPr="00A42224">
              <w:rPr>
                <w:rFonts w:ascii="Arial Narrow" w:hAnsi="Arial Narrow"/>
                <w:sz w:val="24"/>
              </w:rPr>
              <w:t xml:space="preserve"> </w:t>
            </w:r>
            <w:r w:rsidRPr="00257E83">
              <w:rPr>
                <w:rFonts w:ascii="Arial Narrow" w:hAnsi="Arial Narrow"/>
                <w:sz w:val="24"/>
              </w:rPr>
              <w:t>reçoit cette semaine </w:t>
            </w:r>
            <w:r w:rsidR="00257E83" w:rsidRPr="00257E83">
              <w:rPr>
                <w:rFonts w:ascii="Arial Narrow" w:hAnsi="Arial Narrow"/>
                <w:color w:val="000000"/>
                <w:sz w:val="24"/>
                <w:szCs w:val="24"/>
              </w:rPr>
              <w:t xml:space="preserve">Jessika Lacombe, nouvelle directrice de l’organisme Association Renaissance ainsi que Véronique </w:t>
            </w:r>
            <w:proofErr w:type="spellStart"/>
            <w:r w:rsidR="00257E83" w:rsidRPr="00257E83">
              <w:rPr>
                <w:rFonts w:ascii="Arial Narrow" w:hAnsi="Arial Narrow"/>
                <w:color w:val="000000"/>
                <w:sz w:val="24"/>
                <w:szCs w:val="24"/>
              </w:rPr>
              <w:t>St-Gelais</w:t>
            </w:r>
            <w:proofErr w:type="spellEnd"/>
            <w:r w:rsidR="00257E83" w:rsidRPr="00257E83">
              <w:rPr>
                <w:rFonts w:ascii="Arial Narrow" w:hAnsi="Arial Narrow"/>
                <w:color w:val="000000"/>
                <w:sz w:val="24"/>
                <w:szCs w:val="24"/>
              </w:rPr>
              <w:t>, nouvelle directrice du Musée minéralogique et minier</w:t>
            </w:r>
          </w:p>
          <w:p w:rsidR="00D61022" w:rsidRPr="00A42224" w:rsidRDefault="00D61022" w:rsidP="00D61022">
            <w:pPr>
              <w:rPr>
                <w:sz w:val="20"/>
                <w:szCs w:val="20"/>
              </w:rPr>
            </w:pPr>
          </w:p>
          <w:p w:rsidR="005E5997" w:rsidRPr="00A42224" w:rsidRDefault="005E5997" w:rsidP="0052739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  <w:u w:val="single"/>
              </w:rPr>
              <w:t>Diffusion :</w:t>
            </w:r>
            <w:r w:rsidRPr="00A42224">
              <w:rPr>
                <w:i/>
                <w:color w:val="000000"/>
                <w:sz w:val="20"/>
                <w:szCs w:val="20"/>
              </w:rPr>
              <w:t xml:space="preserve">  </w:t>
            </w:r>
            <w:r w:rsidRPr="00A42224">
              <w:rPr>
                <w:i/>
                <w:color w:val="000000"/>
                <w:sz w:val="20"/>
                <w:szCs w:val="20"/>
              </w:rPr>
              <w:tab/>
            </w: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Lundi : 22h00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Mardi : 8h00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Mercredi : 8h00</w:t>
            </w:r>
            <w:r w:rsidRPr="00A42224">
              <w:rPr>
                <w:i/>
                <w:sz w:val="20"/>
                <w:szCs w:val="20"/>
              </w:rPr>
              <w:t xml:space="preserve"> et</w:t>
            </w:r>
            <w:r w:rsidRPr="00A42224">
              <w:rPr>
                <w:i/>
                <w:color w:val="000000"/>
                <w:sz w:val="20"/>
                <w:szCs w:val="20"/>
              </w:rPr>
              <w:t xml:space="preserve"> 22h00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 xml:space="preserve">Jeudi : 8h00 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Vendredi: 8h00</w:t>
            </w:r>
            <w:r w:rsidRPr="00A42224">
              <w:rPr>
                <w:i/>
                <w:sz w:val="20"/>
                <w:szCs w:val="20"/>
              </w:rPr>
              <w:t xml:space="preserve"> et </w:t>
            </w:r>
            <w:r w:rsidRPr="00A42224">
              <w:rPr>
                <w:i/>
                <w:color w:val="000000"/>
                <w:sz w:val="20"/>
                <w:szCs w:val="20"/>
              </w:rPr>
              <w:t>22h00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 xml:space="preserve">Samedi : 9h30 </w:t>
            </w:r>
            <w:r w:rsidRPr="00A42224">
              <w:rPr>
                <w:i/>
                <w:sz w:val="20"/>
                <w:szCs w:val="20"/>
              </w:rPr>
              <w:t xml:space="preserve">et </w:t>
            </w:r>
            <w:r w:rsidRPr="00A42224">
              <w:rPr>
                <w:i/>
                <w:color w:val="000000"/>
                <w:sz w:val="20"/>
                <w:szCs w:val="20"/>
              </w:rPr>
              <w:t xml:space="preserve"> 22h00</w:t>
            </w: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8"/>
                <w:szCs w:val="28"/>
              </w:rPr>
            </w:pPr>
            <w:r w:rsidRPr="00A42224">
              <w:rPr>
                <w:i/>
                <w:sz w:val="20"/>
                <w:szCs w:val="20"/>
              </w:rPr>
              <w:t>Dimanche 14h30</w:t>
            </w:r>
          </w:p>
        </w:tc>
      </w:tr>
      <w:tr w:rsidR="005E5997" w:rsidRPr="00A42224"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8"/>
                <w:szCs w:val="28"/>
              </w:rPr>
            </w:pPr>
            <w:r w:rsidRPr="00A42224">
              <w:rPr>
                <w:b/>
                <w:i/>
                <w:color w:val="000000"/>
                <w:sz w:val="28"/>
                <w:szCs w:val="28"/>
              </w:rPr>
              <w:t>Appalaches en quelques mots</w:t>
            </w:r>
          </w:p>
          <w:p w:rsidR="005E5997" w:rsidRPr="00A42224" w:rsidRDefault="001A2092" w:rsidP="001A2092">
            <w:pPr>
              <w:pStyle w:val="NormalWeb"/>
              <w:spacing w:beforeLines="0" w:afterLines="0"/>
              <w:contextualSpacing/>
              <w:textAlignment w:val="baseline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A42224">
              <w:rPr>
                <w:rFonts w:ascii="Arial Narrow" w:hAnsi="Arial Narrow" w:cs="Arial Narrow"/>
                <w:b/>
                <w:i/>
                <w:color w:val="000000"/>
                <w:sz w:val="24"/>
                <w:szCs w:val="28"/>
              </w:rPr>
              <w:t xml:space="preserve">Nelson </w:t>
            </w:r>
            <w:proofErr w:type="spellStart"/>
            <w:r w:rsidRPr="00A42224">
              <w:rPr>
                <w:rFonts w:ascii="Arial Narrow" w:hAnsi="Arial Narrow" w:cs="Arial Narrow"/>
                <w:b/>
                <w:i/>
                <w:color w:val="000000"/>
                <w:sz w:val="24"/>
                <w:szCs w:val="28"/>
              </w:rPr>
              <w:t>Fecteau</w:t>
            </w:r>
            <w:proofErr w:type="spellEnd"/>
            <w:r w:rsidRPr="00A42224">
              <w:rPr>
                <w:rFonts w:ascii="Arial Narrow" w:hAnsi="Arial Narrow" w:cs="Arial Narrow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A42224">
              <w:rPr>
                <w:rFonts w:ascii="Arial Narrow" w:hAnsi="Arial Narrow" w:cs="Arial Narrow"/>
                <w:color w:val="000000"/>
                <w:sz w:val="24"/>
                <w:szCs w:val="28"/>
              </w:rPr>
              <w:t>nous présente son bulletin hebdomadaire des actualités locales et régionales.</w:t>
            </w:r>
          </w:p>
        </w:tc>
        <w:tc>
          <w:tcPr>
            <w:tcW w:w="2635" w:type="dxa"/>
          </w:tcPr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  <w:u w:val="single"/>
              </w:rPr>
              <w:t>Diffusion :</w:t>
            </w:r>
            <w:r w:rsidRPr="00A42224">
              <w:rPr>
                <w:i/>
                <w:color w:val="000000"/>
                <w:sz w:val="20"/>
                <w:szCs w:val="20"/>
              </w:rPr>
              <w:tab/>
            </w:r>
            <w:r w:rsidRPr="00A42224">
              <w:rPr>
                <w:i/>
                <w:color w:val="000000"/>
                <w:sz w:val="20"/>
                <w:szCs w:val="20"/>
              </w:rPr>
              <w:tab/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 xml:space="preserve">Mardi : </w:t>
            </w:r>
            <w:r w:rsidRPr="00A42224">
              <w:rPr>
                <w:i/>
                <w:sz w:val="20"/>
                <w:szCs w:val="20"/>
              </w:rPr>
              <w:t>19h30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Mercredi &amp; jeudi : 18h00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>Vendredi: 12h00</w:t>
            </w:r>
            <w:r w:rsidRPr="00A42224">
              <w:rPr>
                <w:i/>
                <w:color w:val="000000"/>
                <w:sz w:val="20"/>
                <w:szCs w:val="20"/>
              </w:rPr>
              <w:t> </w:t>
            </w:r>
          </w:p>
          <w:p w:rsidR="005E5997" w:rsidRPr="00A42224" w:rsidRDefault="005E5997" w:rsidP="001A2092">
            <w:pPr>
              <w:pStyle w:val="normal0"/>
              <w:rPr>
                <w:i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Samedi : 10h00</w:t>
            </w:r>
          </w:p>
        </w:tc>
      </w:tr>
      <w:tr w:rsidR="005E5997" w:rsidRPr="00A42224"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r w:rsidRPr="00A42224">
              <w:rPr>
                <w:b/>
                <w:i/>
                <w:sz w:val="28"/>
                <w:szCs w:val="28"/>
              </w:rPr>
              <w:t xml:space="preserve">Objectif  2018 </w:t>
            </w:r>
          </w:p>
          <w:p w:rsidR="00257E83" w:rsidRDefault="005E5997" w:rsidP="00D6102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A42224">
              <w:rPr>
                <w:b/>
              </w:rPr>
              <w:t>Jean-Philip</w:t>
            </w:r>
            <w:proofErr w:type="spellEnd"/>
            <w:r w:rsidRPr="00A42224">
              <w:rPr>
                <w:b/>
              </w:rPr>
              <w:t xml:space="preserve"> Turmel </w:t>
            </w:r>
            <w:r w:rsidRPr="00A42224">
              <w:t xml:space="preserve">fait le tour des 19 municipalités de la MRC des Appalaches grâce à ses entrevues avec les maires, mairesses et intervenants de la région. L’invité de la </w:t>
            </w:r>
            <w:r w:rsidRPr="00257E83">
              <w:t>semaine:</w:t>
            </w:r>
            <w:r w:rsidR="005B4AB3" w:rsidRPr="00257E83">
              <w:t xml:space="preserve"> </w:t>
            </w:r>
            <w:r w:rsidR="00257E83" w:rsidRPr="00257E83">
              <w:rPr>
                <w:rFonts w:cs="Times New Roman"/>
                <w:color w:val="000000"/>
              </w:rPr>
              <w:t>Martin Cloutier, directeur de la Corporation de développement communautaire des Appalaches</w:t>
            </w:r>
          </w:p>
          <w:p w:rsidR="005E5997" w:rsidRPr="00257E83" w:rsidRDefault="005E5997" w:rsidP="00D61022">
            <w:pPr>
              <w:spacing w:after="200"/>
              <w:rPr>
                <w:rFonts w:ascii="Times" w:hAnsi="Times"/>
                <w:sz w:val="20"/>
                <w:szCs w:val="20"/>
              </w:rPr>
            </w:pPr>
            <w:r w:rsidRPr="00A42224">
              <w:rPr>
                <w:i/>
                <w:sz w:val="16"/>
              </w:rPr>
              <w:t xml:space="preserve">* La </w:t>
            </w:r>
            <w:r w:rsidR="00FB2959" w:rsidRPr="00A42224">
              <w:rPr>
                <w:i/>
                <w:sz w:val="16"/>
              </w:rPr>
              <w:t>production</w:t>
            </w:r>
            <w:r w:rsidRPr="00A42224">
              <w:rPr>
                <w:i/>
                <w:sz w:val="16"/>
              </w:rPr>
              <w:t xml:space="preserve"> de cette émission est rendue possible grâce à un partenariat avec la Société d’aide au développement des collectivités de l’amiante (SADC).</w:t>
            </w:r>
          </w:p>
        </w:tc>
        <w:tc>
          <w:tcPr>
            <w:tcW w:w="2635" w:type="dxa"/>
          </w:tcPr>
          <w:p w:rsidR="00A42224" w:rsidRDefault="005E5997" w:rsidP="005E5997">
            <w:pPr>
              <w:pStyle w:val="normal0"/>
              <w:rPr>
                <w:i/>
                <w:sz w:val="20"/>
                <w:szCs w:val="20"/>
                <w:u w:val="single"/>
              </w:rPr>
            </w:pPr>
            <w:r w:rsidRPr="00A42224">
              <w:rPr>
                <w:i/>
                <w:sz w:val="20"/>
                <w:szCs w:val="20"/>
                <w:u w:val="single"/>
              </w:rPr>
              <w:t>Diffusion:</w:t>
            </w:r>
            <w:r w:rsidRPr="00A42224">
              <w:rPr>
                <w:i/>
                <w:sz w:val="20"/>
                <w:szCs w:val="20"/>
                <w:u w:val="single"/>
              </w:rPr>
              <w:tab/>
            </w:r>
          </w:p>
          <w:p w:rsidR="005E5997" w:rsidRPr="00A42224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ab/>
            </w:r>
          </w:p>
          <w:p w:rsidR="005E5997" w:rsidRPr="00A42224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>Mardi: 12H00</w:t>
            </w:r>
            <w:r w:rsidRPr="00A42224">
              <w:rPr>
                <w:i/>
                <w:sz w:val="20"/>
                <w:szCs w:val="20"/>
              </w:rPr>
              <w:tab/>
            </w:r>
          </w:p>
          <w:p w:rsidR="005E5997" w:rsidRPr="00A42224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>Mercredi &amp; jeudi : 20h00</w:t>
            </w:r>
          </w:p>
          <w:p w:rsidR="005E5997" w:rsidRPr="00A42224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>Samedi: 11h00 et 20h30</w:t>
            </w: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8"/>
                <w:szCs w:val="28"/>
              </w:rPr>
            </w:pPr>
            <w:r w:rsidRPr="00A42224">
              <w:rPr>
                <w:i/>
                <w:sz w:val="20"/>
                <w:szCs w:val="20"/>
              </w:rPr>
              <w:t>Dimanche : 18h00</w:t>
            </w:r>
          </w:p>
        </w:tc>
      </w:tr>
      <w:tr w:rsidR="005E5997" w:rsidRPr="00A42224"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proofErr w:type="gramStart"/>
            <w:r w:rsidRPr="00A42224">
              <w:rPr>
                <w:b/>
                <w:i/>
                <w:sz w:val="28"/>
                <w:szCs w:val="28"/>
              </w:rPr>
              <w:t>Rencontres</w:t>
            </w:r>
            <w:proofErr w:type="gramEnd"/>
          </w:p>
          <w:p w:rsidR="00257E83" w:rsidRPr="00257E83" w:rsidRDefault="00257E83" w:rsidP="00257E83">
            <w:pPr>
              <w:spacing w:after="200"/>
              <w:rPr>
                <w:rFonts w:ascii="Times" w:hAnsi="Times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Thérèse Sheffield </w:t>
            </w:r>
            <w:r w:rsidRPr="00257E83">
              <w:rPr>
                <w:color w:val="000000"/>
              </w:rPr>
              <w:t xml:space="preserve">reçoit… Clémence </w:t>
            </w:r>
            <w:proofErr w:type="spellStart"/>
            <w:r w:rsidRPr="00257E83">
              <w:rPr>
                <w:color w:val="000000"/>
              </w:rPr>
              <w:t>Candaës</w:t>
            </w:r>
            <w:proofErr w:type="spellEnd"/>
          </w:p>
          <w:p w:rsidR="00D61022" w:rsidRPr="00A42224" w:rsidRDefault="00D61022" w:rsidP="00D61022">
            <w:pPr>
              <w:rPr>
                <w:sz w:val="20"/>
                <w:szCs w:val="20"/>
              </w:rPr>
            </w:pPr>
          </w:p>
          <w:p w:rsidR="005E5997" w:rsidRPr="00A42224" w:rsidRDefault="005E5997" w:rsidP="00527397">
            <w:pPr>
              <w:pStyle w:val="normal0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  <w:u w:val="single"/>
              </w:rPr>
              <w:t>Diffusion :</w:t>
            </w:r>
            <w:r w:rsidRPr="00A42224">
              <w:rPr>
                <w:i/>
                <w:color w:val="000000"/>
                <w:sz w:val="20"/>
                <w:szCs w:val="20"/>
              </w:rPr>
              <w:tab/>
            </w:r>
            <w:r w:rsidRPr="00A42224">
              <w:rPr>
                <w:i/>
                <w:color w:val="000000"/>
                <w:sz w:val="20"/>
                <w:szCs w:val="20"/>
              </w:rPr>
              <w:tab/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Mardi : 20h30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 xml:space="preserve">Jeudi : </w:t>
            </w:r>
            <w:r w:rsidRPr="00A42224">
              <w:rPr>
                <w:i/>
                <w:sz w:val="20"/>
                <w:szCs w:val="20"/>
              </w:rPr>
              <w:t>22h00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>Vendredi : 22h30 </w:t>
            </w:r>
          </w:p>
          <w:p w:rsidR="005E5997" w:rsidRPr="00A42224" w:rsidRDefault="005E5997" w:rsidP="001A20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42224">
              <w:rPr>
                <w:i/>
                <w:color w:val="000000"/>
                <w:sz w:val="20"/>
                <w:szCs w:val="20"/>
              </w:rPr>
              <w:t xml:space="preserve">Samedi : 10h30 </w:t>
            </w:r>
            <w:r w:rsidRPr="00A42224">
              <w:rPr>
                <w:i/>
                <w:sz w:val="20"/>
                <w:szCs w:val="20"/>
              </w:rPr>
              <w:t>et</w:t>
            </w:r>
            <w:r w:rsidRPr="00A4222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42224">
              <w:rPr>
                <w:i/>
                <w:sz w:val="20"/>
                <w:szCs w:val="20"/>
              </w:rPr>
              <w:t>17</w:t>
            </w:r>
            <w:r w:rsidRPr="00A42224">
              <w:rPr>
                <w:i/>
                <w:color w:val="000000"/>
                <w:sz w:val="20"/>
                <w:szCs w:val="20"/>
              </w:rPr>
              <w:t>h00 </w:t>
            </w:r>
          </w:p>
        </w:tc>
      </w:tr>
      <w:tr w:rsidR="005E5997" w:rsidRPr="00A42224">
        <w:trPr>
          <w:trHeight w:val="917"/>
        </w:trPr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r w:rsidRPr="00A42224">
              <w:rPr>
                <w:b/>
                <w:i/>
                <w:sz w:val="28"/>
                <w:szCs w:val="28"/>
              </w:rPr>
              <w:t>Zoom Appalaches</w:t>
            </w:r>
          </w:p>
          <w:p w:rsidR="005E5997" w:rsidRPr="00A42224" w:rsidRDefault="005E5997" w:rsidP="00257E83">
            <w:pPr>
              <w:pStyle w:val="NormalWeb"/>
              <w:spacing w:beforeLines="0" w:afterLines="0"/>
              <w:rPr>
                <w:rFonts w:ascii="Arial Narrow" w:hAnsi="Arial Narrow"/>
                <w:sz w:val="24"/>
              </w:rPr>
            </w:pPr>
            <w:r w:rsidRPr="00A42224">
              <w:rPr>
                <w:rFonts w:ascii="Arial Narrow" w:hAnsi="Arial Narrow"/>
                <w:sz w:val="24"/>
              </w:rPr>
              <w:t>Émission d’information sur divers événements marquants dans la MRC des Appalaches</w:t>
            </w:r>
            <w:r w:rsidR="0060711F" w:rsidRPr="00A42224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2635" w:type="dxa"/>
          </w:tcPr>
          <w:p w:rsid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u w:val="single"/>
              </w:rPr>
            </w:pPr>
            <w:r w:rsidRPr="00A42224">
              <w:rPr>
                <w:i/>
                <w:sz w:val="20"/>
                <w:szCs w:val="20"/>
                <w:u w:val="single"/>
              </w:rPr>
              <w:t xml:space="preserve">Diffusion: </w:t>
            </w:r>
          </w:p>
          <w:p w:rsidR="005E5997" w:rsidRPr="00A42224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>Lundi &amp; jeudi : 22h30</w:t>
            </w:r>
          </w:p>
          <w:p w:rsidR="005E5997" w:rsidRPr="00257E83" w:rsidRDefault="005E5997" w:rsidP="00257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A42224">
              <w:rPr>
                <w:i/>
                <w:sz w:val="20"/>
                <w:szCs w:val="20"/>
              </w:rPr>
              <w:t>Samedi : 9h00 et 22h30</w:t>
            </w:r>
          </w:p>
        </w:tc>
      </w:tr>
      <w:tr w:rsidR="005E5997" w:rsidRPr="00A42224"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rPr>
                <w:b/>
                <w:i/>
                <w:color w:val="000000"/>
                <w:sz w:val="28"/>
                <w:szCs w:val="28"/>
              </w:rPr>
            </w:pPr>
            <w:r w:rsidRPr="00A42224">
              <w:rPr>
                <w:b/>
                <w:i/>
                <w:color w:val="000000"/>
                <w:sz w:val="28"/>
                <w:szCs w:val="28"/>
              </w:rPr>
              <w:t>Bingo + Salon</w:t>
            </w:r>
          </w:p>
          <w:p w:rsidR="005E5997" w:rsidRPr="00A42224" w:rsidRDefault="005E5997" w:rsidP="005E5997">
            <w:pPr>
              <w:pStyle w:val="normal0"/>
              <w:rPr>
                <w:color w:val="000000"/>
                <w:szCs w:val="28"/>
              </w:rPr>
            </w:pPr>
            <w:r w:rsidRPr="00A42224">
              <w:rPr>
                <w:color w:val="000000"/>
                <w:szCs w:val="28"/>
              </w:rPr>
              <w:t>Tous les lundis, jouez au bingo dans le confort de votre salon! Plus de 925,00$ sont distribués à chaque semaine!</w:t>
            </w:r>
          </w:p>
        </w:tc>
        <w:tc>
          <w:tcPr>
            <w:tcW w:w="2635" w:type="dxa"/>
          </w:tcPr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  <w:u w:val="single"/>
              </w:rPr>
            </w:pPr>
            <w:r w:rsidRPr="00A42224">
              <w:rPr>
                <w:i/>
                <w:color w:val="000000"/>
                <w:sz w:val="20"/>
                <w:szCs w:val="28"/>
                <w:u w:val="single"/>
              </w:rPr>
              <w:t>Diffusion :</w:t>
            </w: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8"/>
                <w:szCs w:val="28"/>
              </w:rPr>
            </w:pPr>
            <w:r w:rsidRPr="00A42224">
              <w:rPr>
                <w:i/>
                <w:color w:val="000000"/>
                <w:sz w:val="20"/>
                <w:szCs w:val="28"/>
              </w:rPr>
              <w:t>Lundi : 18h00 à 20h00</w:t>
            </w:r>
          </w:p>
        </w:tc>
      </w:tr>
      <w:tr w:rsidR="005E5997" w:rsidRPr="00A42224">
        <w:trPr>
          <w:trHeight w:val="867"/>
        </w:trPr>
        <w:tc>
          <w:tcPr>
            <w:tcW w:w="7479" w:type="dxa"/>
          </w:tcPr>
          <w:p w:rsidR="005E5997" w:rsidRPr="00A42224" w:rsidRDefault="005E5997" w:rsidP="005E5997">
            <w:pPr>
              <w:pStyle w:val="normal0"/>
              <w:rPr>
                <w:b/>
                <w:color w:val="000000"/>
                <w:sz w:val="28"/>
                <w:szCs w:val="28"/>
              </w:rPr>
            </w:pPr>
            <w:r w:rsidRPr="00A42224">
              <w:rPr>
                <w:b/>
                <w:color w:val="000000"/>
                <w:sz w:val="28"/>
                <w:szCs w:val="28"/>
              </w:rPr>
              <w:t>Avis de décès</w:t>
            </w:r>
          </w:p>
          <w:p w:rsidR="005E5997" w:rsidRPr="00A42224" w:rsidRDefault="005E5997" w:rsidP="005E5997">
            <w:pPr>
              <w:pStyle w:val="normal0"/>
              <w:rPr>
                <w:color w:val="000000"/>
                <w:szCs w:val="28"/>
              </w:rPr>
            </w:pPr>
            <w:r w:rsidRPr="00A42224">
              <w:rPr>
                <w:color w:val="000000"/>
                <w:szCs w:val="28"/>
              </w:rPr>
              <w:t>Tous les jours de la semaine, la TVCRA diffuse les avis de décès</w:t>
            </w:r>
          </w:p>
          <w:p w:rsidR="005E5997" w:rsidRPr="00A42224" w:rsidRDefault="00FB2959" w:rsidP="005E5997">
            <w:pPr>
              <w:pStyle w:val="normal0"/>
              <w:rPr>
                <w:i/>
                <w:color w:val="000000"/>
                <w:sz w:val="16"/>
                <w:szCs w:val="28"/>
              </w:rPr>
            </w:pPr>
            <w:r w:rsidRPr="00A42224">
              <w:rPr>
                <w:i/>
                <w:color w:val="000000"/>
                <w:sz w:val="16"/>
                <w:szCs w:val="28"/>
              </w:rPr>
              <w:t>* La production</w:t>
            </w:r>
            <w:r w:rsidR="0091770A" w:rsidRPr="00A42224">
              <w:rPr>
                <w:i/>
                <w:color w:val="000000"/>
                <w:sz w:val="16"/>
                <w:szCs w:val="28"/>
              </w:rPr>
              <w:t xml:space="preserve"> de cette émission est rendue possible grâce à un partenariat avec la Maison Gamache et Nadeau</w:t>
            </w:r>
          </w:p>
          <w:p w:rsidR="005E5997" w:rsidRPr="00A42224" w:rsidRDefault="005E5997" w:rsidP="005E5997">
            <w:pPr>
              <w:pStyle w:val="normal0"/>
              <w:rPr>
                <w:color w:val="000000"/>
                <w:szCs w:val="28"/>
              </w:rPr>
            </w:pPr>
          </w:p>
        </w:tc>
        <w:tc>
          <w:tcPr>
            <w:tcW w:w="2635" w:type="dxa"/>
          </w:tcPr>
          <w:p w:rsidR="00A42224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  <w:r w:rsidRPr="00A42224">
              <w:rPr>
                <w:i/>
                <w:color w:val="000000"/>
                <w:sz w:val="20"/>
                <w:szCs w:val="28"/>
              </w:rPr>
              <w:t>Diffusion :</w:t>
            </w: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  <w:r w:rsidRPr="00A42224">
              <w:rPr>
                <w:i/>
                <w:color w:val="000000"/>
                <w:sz w:val="20"/>
                <w:szCs w:val="28"/>
              </w:rPr>
              <w:t xml:space="preserve">Du lundi au vendredi </w:t>
            </w:r>
          </w:p>
          <w:p w:rsidR="005E5997" w:rsidRPr="00A42224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  <w:r w:rsidRPr="00A42224">
              <w:rPr>
                <w:i/>
                <w:color w:val="000000"/>
                <w:sz w:val="20"/>
                <w:szCs w:val="28"/>
              </w:rPr>
              <w:t>15h45 à 16h00</w:t>
            </w:r>
          </w:p>
        </w:tc>
      </w:tr>
    </w:tbl>
    <w:p w:rsidR="00C774BE" w:rsidRPr="00A42224" w:rsidRDefault="00C774BE" w:rsidP="005E5997">
      <w:pPr>
        <w:pStyle w:val="normal0"/>
        <w:spacing w:after="0"/>
        <w:rPr>
          <w:color w:val="000000"/>
          <w:sz w:val="28"/>
          <w:szCs w:val="28"/>
        </w:rPr>
      </w:pPr>
    </w:p>
    <w:sectPr w:rsidR="00C774BE" w:rsidRPr="00A42224" w:rsidSect="00C774BE">
      <w:pgSz w:w="12240" w:h="20160"/>
      <w:pgMar w:top="1133" w:right="1133" w:bottom="1133" w:left="1133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A45693"/>
    <w:multiLevelType w:val="multilevel"/>
    <w:tmpl w:val="F73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92C0D"/>
    <w:multiLevelType w:val="multilevel"/>
    <w:tmpl w:val="3FD64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hyphenationZone w:val="425"/>
  <w:characterSpacingControl w:val="doNotCompress"/>
  <w:compat/>
  <w:rsids>
    <w:rsidRoot w:val="00C774BE"/>
    <w:rsid w:val="0007595B"/>
    <w:rsid w:val="000E1EE6"/>
    <w:rsid w:val="001725D1"/>
    <w:rsid w:val="001A2092"/>
    <w:rsid w:val="00257E83"/>
    <w:rsid w:val="004712EF"/>
    <w:rsid w:val="004C4FC8"/>
    <w:rsid w:val="00527397"/>
    <w:rsid w:val="005814A0"/>
    <w:rsid w:val="005B4AB3"/>
    <w:rsid w:val="005E5997"/>
    <w:rsid w:val="0060711F"/>
    <w:rsid w:val="00697B95"/>
    <w:rsid w:val="006A4924"/>
    <w:rsid w:val="006E0E61"/>
    <w:rsid w:val="007E7491"/>
    <w:rsid w:val="0091770A"/>
    <w:rsid w:val="009353CF"/>
    <w:rsid w:val="00A345E8"/>
    <w:rsid w:val="00A42224"/>
    <w:rsid w:val="00B22A71"/>
    <w:rsid w:val="00C02290"/>
    <w:rsid w:val="00C774BE"/>
    <w:rsid w:val="00D61022"/>
    <w:rsid w:val="00D90FEA"/>
    <w:rsid w:val="00E0763A"/>
    <w:rsid w:val="00E10190"/>
    <w:rsid w:val="00E464E0"/>
    <w:rsid w:val="00EF567B"/>
    <w:rsid w:val="00F20508"/>
    <w:rsid w:val="00FB2959"/>
    <w:rsid w:val="00FD5D35"/>
    <w:rsid w:val="00FE67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4"/>
        <w:szCs w:val="24"/>
        <w:lang w:val="fr-CA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7E7491"/>
  </w:style>
  <w:style w:type="paragraph" w:styleId="Titre1">
    <w:name w:val="heading 1"/>
    <w:basedOn w:val="normal0"/>
    <w:next w:val="normal0"/>
    <w:rsid w:val="00C774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C774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C774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C774BE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C774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C774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normal"/>
    <w:rsid w:val="00C774BE"/>
  </w:style>
  <w:style w:type="table" w:customStyle="1" w:styleId="TableNormal">
    <w:name w:val="Table Normal"/>
    <w:rsid w:val="00C77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774BE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C77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FD5D3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5E59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Word 12.0.0</Application>
  <DocSecurity>0</DocSecurity>
  <Lines>15</Lines>
  <Paragraphs>3</Paragraphs>
  <ScaleCrop>false</ScaleCrop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101 TVCRA</dc:creator>
  <cp:lastModifiedBy>Local 101 TVCRA</cp:lastModifiedBy>
  <cp:revision>2</cp:revision>
  <dcterms:created xsi:type="dcterms:W3CDTF">2018-11-21T18:12:00Z</dcterms:created>
  <dcterms:modified xsi:type="dcterms:W3CDTF">2018-11-21T18:12:00Z</dcterms:modified>
</cp:coreProperties>
</file>