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9CB1" w14:textId="5F43637A" w:rsidR="004F2563" w:rsidRPr="009F3A8F" w:rsidRDefault="00BE3203" w:rsidP="004F25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E3C353" wp14:editId="7367BED7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369820" cy="10591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563" w:rsidRPr="009F3A8F">
        <w:rPr>
          <w:rFonts w:ascii="Times New Roman" w:eastAsia="Times New Roman" w:hAnsi="Times New Roman" w:cs="Times New Roman"/>
          <w:b/>
          <w:bCs/>
          <w:sz w:val="40"/>
          <w:szCs w:val="40"/>
        </w:rPr>
        <w:t>Offre d’emploi</w:t>
      </w:r>
    </w:p>
    <w:p w14:paraId="7F59CE0F" w14:textId="77777777" w:rsidR="004C1EFB" w:rsidRPr="009F3A8F" w:rsidRDefault="004C1EFB" w:rsidP="004F25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431E32" w14:textId="7520A2E3" w:rsidR="004C1EFB" w:rsidRPr="009F3A8F" w:rsidRDefault="004C1EFB" w:rsidP="004C1E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 Corporation de développement communautaire des Appalaches recherche </w:t>
      </w:r>
    </w:p>
    <w:p w14:paraId="180B05D2" w14:textId="77777777" w:rsidR="004F2563" w:rsidRPr="009F3A8F" w:rsidRDefault="004F2563" w:rsidP="004F25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01393B" w14:textId="40FD4E33" w:rsidR="004F2563" w:rsidRPr="009F3A8F" w:rsidRDefault="004F2563" w:rsidP="004C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F256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Adjoint / Adjointe de direction </w:t>
      </w:r>
    </w:p>
    <w:p w14:paraId="14AD726E" w14:textId="16C79F13" w:rsidR="00EE695B" w:rsidRPr="009F3A8F" w:rsidRDefault="004F2563" w:rsidP="00932C66">
      <w:pPr>
        <w:pStyle w:val="NormalWeb"/>
        <w:shd w:val="clear" w:color="auto" w:fill="FFFFFF"/>
        <w:spacing w:before="180" w:beforeAutospacing="0"/>
        <w:jc w:val="both"/>
        <w:rPr>
          <w:color w:val="141619"/>
        </w:rPr>
      </w:pPr>
      <w:r w:rsidRPr="009F3A8F">
        <w:rPr>
          <w:color w:val="141619"/>
        </w:rPr>
        <w:t>Relevant de la direction générale, la personne agira à titre de collaborateur et de soutien de gestion. Elle sera responsable du département administratif et travaillera en collaboration avec l</w:t>
      </w:r>
      <w:r w:rsidR="00932C66" w:rsidRPr="009F3A8F">
        <w:rPr>
          <w:color w:val="141619"/>
        </w:rPr>
        <w:t>a direction</w:t>
      </w:r>
      <w:r w:rsidRPr="009F3A8F">
        <w:rPr>
          <w:color w:val="141619"/>
        </w:rPr>
        <w:t xml:space="preserve"> de l’organisation. Elle devra également s’assurer d’une bonne relation avec les partenaires externes, incluant les partenaires financiers.</w:t>
      </w:r>
    </w:p>
    <w:p w14:paraId="23963A4F" w14:textId="7A9E804A" w:rsidR="006D5623" w:rsidRPr="009F3A8F" w:rsidRDefault="00EE695B" w:rsidP="00EE695B">
      <w:pPr>
        <w:pStyle w:val="NormalWeb"/>
        <w:shd w:val="clear" w:color="auto" w:fill="FFFFFF"/>
        <w:spacing w:before="180" w:beforeAutospacing="0"/>
        <w:jc w:val="both"/>
        <w:rPr>
          <w:color w:val="141619"/>
          <w:u w:val="single"/>
        </w:rPr>
      </w:pPr>
      <w:r w:rsidRPr="009F3A8F">
        <w:rPr>
          <w:color w:val="141619"/>
          <w:u w:val="single"/>
        </w:rPr>
        <w:t>La personne devra</w:t>
      </w:r>
      <w:r w:rsidR="00BC7023" w:rsidRPr="009F3A8F">
        <w:rPr>
          <w:color w:val="141619"/>
          <w:u w:val="single"/>
        </w:rPr>
        <w:t xml:space="preserve">; </w:t>
      </w:r>
    </w:p>
    <w:p w14:paraId="6EFD7CB4" w14:textId="18799F36" w:rsidR="00B34613" w:rsidRPr="009F3A8F" w:rsidRDefault="00B34613" w:rsidP="00B34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Effectuer la gestion des appels</w:t>
      </w:r>
    </w:p>
    <w:p w14:paraId="2CC464C7" w14:textId="0DA5F1E4" w:rsidR="006D5623" w:rsidRPr="009F3A8F" w:rsidRDefault="006D5623" w:rsidP="006D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Produire, mettre en pages des documents (Word et Excel) et assurer la qualité des diverses présentations;</w:t>
      </w:r>
    </w:p>
    <w:p w14:paraId="055AEDC7" w14:textId="1078BF77" w:rsidR="006D5623" w:rsidRPr="009F3A8F" w:rsidRDefault="00B34613" w:rsidP="006D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Planifier les réunions et</w:t>
      </w:r>
      <w:r w:rsidRPr="009F3A8F">
        <w:rPr>
          <w:rFonts w:ascii="Arial" w:eastAsia="Times New Roman" w:hAnsi="Arial" w:cs="Arial"/>
          <w:color w:val="141619"/>
          <w:sz w:val="24"/>
          <w:szCs w:val="24"/>
          <w:lang w:eastAsia="fr-CA"/>
        </w:rPr>
        <w:t xml:space="preserve"> </w:t>
      </w: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p</w:t>
      </w:r>
      <w:r w:rsidR="006D5623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réparer les documents;</w:t>
      </w:r>
    </w:p>
    <w:p w14:paraId="0355EFAE" w14:textId="05782B2F" w:rsidR="00B34613" w:rsidRPr="009F3A8F" w:rsidRDefault="00B34613" w:rsidP="00B34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Apporter un soutien à la direction générale pour la recherche d’informations</w:t>
      </w:r>
    </w:p>
    <w:p w14:paraId="0C60A9B6" w14:textId="40DD7201" w:rsidR="006D5623" w:rsidRPr="009F3A8F" w:rsidRDefault="006D5623" w:rsidP="006D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Être en charge des communications</w:t>
      </w:r>
      <w:r w:rsidR="00476312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 (bulletin interne et </w:t>
      </w: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réseaux sociaux</w:t>
      </w:r>
      <w:r w:rsidR="00476312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)</w:t>
      </w: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;</w:t>
      </w:r>
    </w:p>
    <w:p w14:paraId="735B6A5B" w14:textId="0A6B6CAE" w:rsidR="006D5623" w:rsidRPr="009F3A8F" w:rsidRDefault="006D5623" w:rsidP="006D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Être en charge des suivis du matériel informatique et de bureau</w:t>
      </w:r>
      <w:r w:rsid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;</w:t>
      </w:r>
    </w:p>
    <w:p w14:paraId="150C0A97" w14:textId="41907D5A" w:rsidR="006D5623" w:rsidRPr="009F3A8F" w:rsidRDefault="006D5623" w:rsidP="006D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Collaborer à la planification et à l’organisation des évènements s’il y a lieu</w:t>
      </w:r>
    </w:p>
    <w:p w14:paraId="4337FEB6" w14:textId="6E1D4C9D" w:rsidR="006D5623" w:rsidRPr="009F3A8F" w:rsidRDefault="006D5623" w:rsidP="006D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Participer activement aux différents projets de l’entreprise;</w:t>
      </w:r>
    </w:p>
    <w:p w14:paraId="7511191F" w14:textId="37384D0F" w:rsidR="00B34613" w:rsidRPr="009F3A8F" w:rsidRDefault="00B34613" w:rsidP="006D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Assurer la gestion du calendrier de réservations de salles;</w:t>
      </w:r>
    </w:p>
    <w:p w14:paraId="6300998A" w14:textId="5CF38798" w:rsidR="00476312" w:rsidRPr="009F3A8F" w:rsidRDefault="00B34613" w:rsidP="00476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Assurer un soutien à la direction </w:t>
      </w:r>
      <w:r w:rsidR="00476312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dans la gestion du Centre communautaire Marie-Agnès Desrosiers; </w:t>
      </w:r>
    </w:p>
    <w:p w14:paraId="264128BB" w14:textId="3803D517" w:rsidR="006D5623" w:rsidRPr="009F3A8F" w:rsidRDefault="00BC7023" w:rsidP="006D5623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u w:val="single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u w:val="single"/>
          <w:lang w:eastAsia="fr-CA"/>
        </w:rPr>
        <w:t xml:space="preserve">La personne devra posséder; </w:t>
      </w:r>
    </w:p>
    <w:p w14:paraId="2B9BC916" w14:textId="469ECA4D" w:rsidR="00BC7023" w:rsidRPr="009F3A8F" w:rsidRDefault="00BC7023" w:rsidP="00BC7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Un DEP ou un DEC en bureautique </w:t>
      </w:r>
      <w:r w:rsidR="00BD539D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(un atout) </w:t>
      </w: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ou toute autre formation connexe;</w:t>
      </w:r>
    </w:p>
    <w:p w14:paraId="290F3972" w14:textId="4A53F08C" w:rsidR="00476312" w:rsidRPr="009F3A8F" w:rsidRDefault="00BC7023" w:rsidP="00476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Avoir à son actif au moins</w:t>
      </w:r>
      <w:r w:rsidR="00476312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 </w:t>
      </w:r>
      <w:r w:rsidR="00EE695B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2 </w:t>
      </w:r>
      <w:r w:rsidR="00476312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ans </w:t>
      </w:r>
      <w:r w:rsid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d’expérience; </w:t>
      </w:r>
    </w:p>
    <w:p w14:paraId="66624FD4" w14:textId="77777777" w:rsidR="00476312" w:rsidRPr="009F3A8F" w:rsidRDefault="00476312" w:rsidP="00476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Excellente maîtrise du français écrit et parlé,</w:t>
      </w:r>
    </w:p>
    <w:p w14:paraId="1247AFED" w14:textId="068DF1CC" w:rsidR="006572CE" w:rsidRPr="009F3A8F" w:rsidRDefault="00476312" w:rsidP="008C7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Excellente connaissance de la suite MS Office;</w:t>
      </w:r>
    </w:p>
    <w:p w14:paraId="1673FE5D" w14:textId="59D5FD69" w:rsidR="00BC7023" w:rsidRPr="009F3A8F" w:rsidRDefault="00BC7023" w:rsidP="00BC7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u w:val="single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u w:val="single"/>
          <w:lang w:eastAsia="fr-CA"/>
        </w:rPr>
        <w:t xml:space="preserve">La personne devra </w:t>
      </w:r>
      <w:r w:rsidR="006572CE" w:rsidRPr="009F3A8F">
        <w:rPr>
          <w:rFonts w:ascii="Times New Roman" w:eastAsia="Times New Roman" w:hAnsi="Times New Roman" w:cs="Times New Roman"/>
          <w:color w:val="141619"/>
          <w:sz w:val="24"/>
          <w:szCs w:val="24"/>
          <w:u w:val="single"/>
          <w:lang w:eastAsia="fr-CA"/>
        </w:rPr>
        <w:t xml:space="preserve">faire preuve et démontrer; </w:t>
      </w:r>
    </w:p>
    <w:p w14:paraId="5BA9F3F8" w14:textId="24A299F2" w:rsidR="00476312" w:rsidRPr="009F3A8F" w:rsidRDefault="00476312" w:rsidP="00476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Être assidue, organisée, et structurée;</w:t>
      </w:r>
    </w:p>
    <w:p w14:paraId="22016742" w14:textId="77777777" w:rsidR="00476312" w:rsidRPr="009F3A8F" w:rsidRDefault="00476312" w:rsidP="00476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Autonomie dans la planification du travail et dans la gestion des priorités;</w:t>
      </w:r>
    </w:p>
    <w:p w14:paraId="64743032" w14:textId="77D335A3" w:rsidR="00476312" w:rsidRPr="009F3A8F" w:rsidRDefault="00476312" w:rsidP="00476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Capacité et flexibilité pour gérer plusieurs dossiers simultanément (polyvalence, initiative, gestion des priorités et capacité d’analyse).</w:t>
      </w:r>
    </w:p>
    <w:p w14:paraId="0FC52302" w14:textId="77777777" w:rsidR="006572CE" w:rsidRPr="009F3A8F" w:rsidRDefault="006572CE" w:rsidP="006572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De discrétion;</w:t>
      </w:r>
    </w:p>
    <w:p w14:paraId="67D11C74" w14:textId="007E6453" w:rsidR="006572CE" w:rsidRPr="009F3A8F" w:rsidRDefault="006572CE" w:rsidP="008C7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Capacité à travailler au sein d’une équipe;</w:t>
      </w:r>
    </w:p>
    <w:p w14:paraId="3C26AA35" w14:textId="0B4E6086" w:rsidR="006572CE" w:rsidRPr="009F3A8F" w:rsidRDefault="006572CE" w:rsidP="006572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u w:val="single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u w:val="single"/>
          <w:lang w:eastAsia="fr-CA"/>
        </w:rPr>
        <w:t xml:space="preserve">La personne recevra; </w:t>
      </w:r>
    </w:p>
    <w:p w14:paraId="0C4C1E36" w14:textId="60344863" w:rsidR="008C7693" w:rsidRPr="009F3A8F" w:rsidRDefault="006572CE" w:rsidP="009F3A8F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Un contrat d</w:t>
      </w:r>
      <w:r w:rsidR="004C6708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e 10 mois (mars 2022 – juin 2022) (septembre 2022 à mars 2023) avec possibilité de renouvellement</w:t>
      </w:r>
      <w:r w:rsid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 - </w:t>
      </w:r>
      <w:r w:rsidR="004C6708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28hrs/semaine </w:t>
      </w:r>
      <w:r w:rsidR="008C7693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–</w:t>
      </w:r>
      <w:r w:rsidR="004C6708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 20</w:t>
      </w:r>
      <w:r w:rsidR="008C7693"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$/h</w:t>
      </w:r>
    </w:p>
    <w:p w14:paraId="3B07E639" w14:textId="77777777" w:rsidR="008C7693" w:rsidRPr="009F3A8F" w:rsidRDefault="006572CE" w:rsidP="008C769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Assurances collectives</w:t>
      </w:r>
    </w:p>
    <w:p w14:paraId="5C5728DD" w14:textId="451CF17D" w:rsidR="008C7693" w:rsidRPr="009F3A8F" w:rsidRDefault="006572CE" w:rsidP="009F3A8F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Horaires flexibles</w:t>
      </w:r>
      <w:r w:rsid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 - p</w:t>
      </w: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ossibilité de télétravail</w:t>
      </w:r>
    </w:p>
    <w:p w14:paraId="4CC1ED0B" w14:textId="02691CB5" w:rsidR="006572CE" w:rsidRDefault="006572CE" w:rsidP="008C769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9F3A8F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>Conditions travail selon les politiques en vigueur</w:t>
      </w:r>
    </w:p>
    <w:p w14:paraId="70ED51BF" w14:textId="00C73D17" w:rsidR="00932C66" w:rsidRPr="00000957" w:rsidRDefault="009F3A8F" w:rsidP="000009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</w:pPr>
      <w:r w:rsidRPr="00000957">
        <w:rPr>
          <w:rFonts w:ascii="Times New Roman" w:eastAsia="Times New Roman" w:hAnsi="Times New Roman" w:cs="Times New Roman"/>
          <w:color w:val="141619"/>
          <w:sz w:val="24"/>
          <w:szCs w:val="24"/>
          <w:u w:val="single"/>
          <w:lang w:eastAsia="fr-CA"/>
        </w:rPr>
        <w:t>Pour postuler;</w:t>
      </w:r>
      <w:r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 </w:t>
      </w:r>
      <w:r w:rsidR="00000957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Faites parvenir vos documents à </w:t>
      </w:r>
      <w:hyperlink r:id="rId6" w:history="1">
        <w:r w:rsidR="00000957" w:rsidRPr="000E632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CA"/>
          </w:rPr>
          <w:t>dg@cdcappalaches.org</w:t>
        </w:r>
      </w:hyperlink>
      <w:r w:rsidR="00000957">
        <w:rPr>
          <w:rFonts w:ascii="Times New Roman" w:eastAsia="Times New Roman" w:hAnsi="Times New Roman" w:cs="Times New Roman"/>
          <w:color w:val="141619"/>
          <w:sz w:val="24"/>
          <w:szCs w:val="24"/>
          <w:lang w:eastAsia="fr-CA"/>
        </w:rPr>
        <w:t xml:space="preserve"> au plus tard le vendredi 28 janvier </w:t>
      </w:r>
    </w:p>
    <w:sectPr w:rsidR="00932C66" w:rsidRPr="00000957" w:rsidSect="008C76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1A9F"/>
    <w:multiLevelType w:val="multilevel"/>
    <w:tmpl w:val="1364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87751"/>
    <w:multiLevelType w:val="multilevel"/>
    <w:tmpl w:val="7B1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E1081"/>
    <w:multiLevelType w:val="hybridMultilevel"/>
    <w:tmpl w:val="9D94BA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0DE1"/>
    <w:multiLevelType w:val="multilevel"/>
    <w:tmpl w:val="3062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63"/>
    <w:rsid w:val="00000957"/>
    <w:rsid w:val="001932D0"/>
    <w:rsid w:val="00476312"/>
    <w:rsid w:val="004C1EFB"/>
    <w:rsid w:val="004C6708"/>
    <w:rsid w:val="004F2563"/>
    <w:rsid w:val="006572CE"/>
    <w:rsid w:val="006D5623"/>
    <w:rsid w:val="00794FBB"/>
    <w:rsid w:val="008C7693"/>
    <w:rsid w:val="00932C66"/>
    <w:rsid w:val="009F3A8F"/>
    <w:rsid w:val="00B34613"/>
    <w:rsid w:val="00BC7023"/>
    <w:rsid w:val="00BD539D"/>
    <w:rsid w:val="00BE3203"/>
    <w:rsid w:val="00E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539E"/>
  <w15:chartTrackingRefBased/>
  <w15:docId w15:val="{C1EBD12B-D843-42E0-8FCD-A8983B23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572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9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@cdcappalach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Lavallée</dc:creator>
  <cp:keywords/>
  <dc:description/>
  <cp:lastModifiedBy>Manon Lavallée</cp:lastModifiedBy>
  <cp:revision>4</cp:revision>
  <dcterms:created xsi:type="dcterms:W3CDTF">2022-01-03T19:43:00Z</dcterms:created>
  <dcterms:modified xsi:type="dcterms:W3CDTF">2022-01-07T19:13:00Z</dcterms:modified>
</cp:coreProperties>
</file>